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3110922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451903">
        <w:rPr>
          <w:b w:val="0"/>
          <w:sz w:val="24"/>
          <w:szCs w:val="24"/>
        </w:rPr>
        <w:t>13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159F8318" w:rsidR="00502664" w:rsidRPr="00FA143A" w:rsidRDefault="00DD360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Я.Г.А.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D81D17C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F1B3D" w:rsidRDefault="00502664" w:rsidP="00502664">
      <w:pPr>
        <w:tabs>
          <w:tab w:val="left" w:pos="3828"/>
        </w:tabs>
        <w:jc w:val="both"/>
        <w:rPr>
          <w:sz w:val="8"/>
          <w:szCs w:val="8"/>
        </w:rPr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Председателя Комиссии Абрамовича М.А.</w:t>
      </w:r>
    </w:p>
    <w:p w14:paraId="7736BDF0" w14:textId="46449E73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A143A">
        <w:rPr>
          <w:color w:val="auto"/>
        </w:rPr>
        <w:t>Бабаянц</w:t>
      </w:r>
      <w:proofErr w:type="spellEnd"/>
      <w:r w:rsidRPr="00FA143A">
        <w:rPr>
          <w:color w:val="auto"/>
        </w:rPr>
        <w:t xml:space="preserve"> Е.Е., Ильичёва П.А., </w:t>
      </w:r>
      <w:r w:rsidR="00B13045">
        <w:rPr>
          <w:color w:val="auto"/>
        </w:rPr>
        <w:t>Плотниковой В</w:t>
      </w:r>
      <w:r w:rsidRPr="00FA143A">
        <w:rPr>
          <w:color w:val="auto"/>
        </w:rPr>
        <w:t>.С., Рубина Ю.Д., Никифорова А.В.,</w:t>
      </w:r>
    </w:p>
    <w:p w14:paraId="0A219AB3" w14:textId="77777777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с участием представителя Совета АПМО Архангельского М.В.</w:t>
      </w:r>
    </w:p>
    <w:p w14:paraId="7F5CBF91" w14:textId="1D99729A" w:rsidR="00502664" w:rsidRPr="0096409E" w:rsidRDefault="00502664" w:rsidP="0096409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секретаре, члене Комиссии, Рыбакове С.А.,</w:t>
      </w:r>
    </w:p>
    <w:p w14:paraId="242E1809" w14:textId="44FEACE5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640F18">
        <w:rPr>
          <w:sz w:val="24"/>
        </w:rPr>
        <w:t>28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451903" w:rsidRPr="00451903">
        <w:rPr>
          <w:sz w:val="24"/>
          <w:szCs w:val="24"/>
        </w:rPr>
        <w:t>В</w:t>
      </w:r>
      <w:r w:rsidR="00DD3603">
        <w:rPr>
          <w:sz w:val="24"/>
          <w:szCs w:val="24"/>
        </w:rPr>
        <w:t>.</w:t>
      </w:r>
      <w:r w:rsidR="00451903" w:rsidRPr="00451903">
        <w:rPr>
          <w:sz w:val="24"/>
          <w:szCs w:val="24"/>
        </w:rPr>
        <w:t>Л.А</w:t>
      </w:r>
      <w:r w:rsidR="00F15789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отношении адвоката </w:t>
      </w:r>
      <w:r w:rsidR="00451903" w:rsidRPr="00451903">
        <w:rPr>
          <w:sz w:val="24"/>
          <w:szCs w:val="24"/>
        </w:rPr>
        <w:t>Я</w:t>
      </w:r>
      <w:r w:rsidR="00DD3603">
        <w:rPr>
          <w:sz w:val="24"/>
          <w:szCs w:val="24"/>
        </w:rPr>
        <w:t>.</w:t>
      </w:r>
      <w:r w:rsidR="00451903" w:rsidRPr="00451903">
        <w:rPr>
          <w:sz w:val="24"/>
          <w:szCs w:val="24"/>
        </w:rPr>
        <w:t>Г.А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>(регистрационный номер в реестре адвокатов Московской области</w:t>
      </w:r>
      <w:proofErr w:type="gramStart"/>
      <w:r w:rsidRPr="00FA143A">
        <w:rPr>
          <w:sz w:val="24"/>
        </w:rPr>
        <w:t xml:space="preserve"> </w:t>
      </w:r>
      <w:r w:rsidR="00DD3603">
        <w:rPr>
          <w:sz w:val="24"/>
        </w:rPr>
        <w:t>….</w:t>
      </w:r>
      <w:proofErr w:type="gramEnd"/>
      <w:r w:rsidR="00DD3603">
        <w:rPr>
          <w:sz w:val="24"/>
        </w:rPr>
        <w:t>.</w:t>
      </w:r>
      <w:r w:rsidRPr="00FA143A">
        <w:rPr>
          <w:sz w:val="24"/>
        </w:rPr>
        <w:t>),</w:t>
      </w:r>
    </w:p>
    <w:p w14:paraId="03C82B10" w14:textId="77777777" w:rsidR="00CE4839" w:rsidRPr="00FF1B3D" w:rsidRDefault="00CE4839" w:rsidP="0043608A">
      <w:pPr>
        <w:tabs>
          <w:tab w:val="left" w:pos="3828"/>
        </w:tabs>
        <w:jc w:val="both"/>
        <w:rPr>
          <w:b/>
          <w:sz w:val="8"/>
          <w:szCs w:val="8"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F1B3D" w:rsidRDefault="003070CE" w:rsidP="0043608A">
      <w:pPr>
        <w:tabs>
          <w:tab w:val="left" w:pos="3828"/>
        </w:tabs>
        <w:jc w:val="center"/>
        <w:rPr>
          <w:b/>
          <w:sz w:val="8"/>
          <w:szCs w:val="8"/>
        </w:rPr>
      </w:pPr>
    </w:p>
    <w:p w14:paraId="7B0855A3" w14:textId="7B99D943" w:rsidR="00BE0271" w:rsidRPr="00FA143A" w:rsidRDefault="003070CE" w:rsidP="00BE0271">
      <w:pPr>
        <w:jc w:val="both"/>
      </w:pPr>
      <w:r w:rsidRPr="00FA143A">
        <w:tab/>
      </w:r>
      <w:r w:rsidR="00640F18">
        <w:t>28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451903" w:rsidRPr="00451903">
        <w:rPr>
          <w:szCs w:val="24"/>
        </w:rPr>
        <w:t>доверителя В</w:t>
      </w:r>
      <w:r w:rsidR="00DD3603">
        <w:rPr>
          <w:szCs w:val="24"/>
        </w:rPr>
        <w:t>.</w:t>
      </w:r>
      <w:r w:rsidR="00451903" w:rsidRPr="00451903">
        <w:rPr>
          <w:szCs w:val="24"/>
        </w:rPr>
        <w:t>Л.А.</w:t>
      </w:r>
      <w:r w:rsidR="00B13045">
        <w:rPr>
          <w:szCs w:val="24"/>
        </w:rPr>
        <w:t xml:space="preserve"> </w:t>
      </w:r>
      <w:r w:rsidR="00451903" w:rsidRPr="00451903">
        <w:rPr>
          <w:szCs w:val="24"/>
        </w:rPr>
        <w:t>в отношении адвоката Я</w:t>
      </w:r>
      <w:r w:rsidR="00DD3603">
        <w:rPr>
          <w:szCs w:val="24"/>
        </w:rPr>
        <w:t>.</w:t>
      </w:r>
      <w:r w:rsidR="00451903" w:rsidRPr="00451903">
        <w:rPr>
          <w:szCs w:val="24"/>
        </w:rPr>
        <w:t>Г.А.</w:t>
      </w:r>
      <w:r w:rsidR="00873AE1" w:rsidRPr="00640F18">
        <w:rPr>
          <w:szCs w:val="24"/>
        </w:rPr>
        <w:t>,</w:t>
      </w:r>
      <w:r w:rsidR="00CF2C93" w:rsidRPr="00FA143A">
        <w:t xml:space="preserve"> в котором</w:t>
      </w:r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F15789">
        <w:t>оказывала заявителю юридическую помощь, направленную на обращение в Центральный банк РФ и взыскание в пользу доверителя денежных средств, ранее переданных доверителем брокерам.</w:t>
      </w:r>
    </w:p>
    <w:p w14:paraId="655B9249" w14:textId="0116402E" w:rsidR="00807FF1" w:rsidRPr="00BE5BD1" w:rsidRDefault="00BE0271" w:rsidP="00BE5BD1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FA143A">
        <w:t>По утверждению заявителя, адвокат ненадлежащим образом исполнял</w:t>
      </w:r>
      <w:r w:rsidR="00B13045">
        <w:t>а</w:t>
      </w:r>
      <w:r w:rsidRPr="00FA143A">
        <w:t xml:space="preserve"> свои професси</w:t>
      </w:r>
      <w:r w:rsidR="0084013B">
        <w:t>ональные обязанности, а именно:</w:t>
      </w:r>
      <w:r w:rsidR="00640F18">
        <w:t xml:space="preserve"> </w:t>
      </w:r>
      <w:r w:rsidR="00F15789">
        <w:t>адвокат Я</w:t>
      </w:r>
      <w:r w:rsidR="00DD3603">
        <w:t>.</w:t>
      </w:r>
      <w:r w:rsidR="00F15789">
        <w:t>Г.А. обманным путём, с</w:t>
      </w:r>
      <w:r w:rsidR="00451903" w:rsidRPr="00451903">
        <w:t xml:space="preserve"> обещание</w:t>
      </w:r>
      <w:r w:rsidR="00F15789">
        <w:t>м</w:t>
      </w:r>
      <w:r w:rsidR="00451903" w:rsidRPr="00451903">
        <w:t xml:space="preserve"> положительного резу</w:t>
      </w:r>
      <w:r w:rsidR="00F15789">
        <w:t>льтата исполнения поручения и умышленного введения доверителя в заблуждение</w:t>
      </w:r>
      <w:r w:rsidR="00451903">
        <w:t>, получила</w:t>
      </w:r>
      <w:r w:rsidR="00451903" w:rsidRPr="00451903">
        <w:t xml:space="preserve"> от заявителя </w:t>
      </w:r>
      <w:r w:rsidR="00F15789">
        <w:t>В</w:t>
      </w:r>
      <w:r w:rsidR="00DD3603">
        <w:t>.</w:t>
      </w:r>
      <w:r w:rsidR="00F15789">
        <w:t>Л.А. денежные средства</w:t>
      </w:r>
      <w:r w:rsidR="00451903" w:rsidRPr="00451903">
        <w:t xml:space="preserve"> в размере 169 565 рублей</w:t>
      </w:r>
      <w:r w:rsidR="00B13045">
        <w:t xml:space="preserve"> и не исполнила поручение.</w:t>
      </w:r>
    </w:p>
    <w:p w14:paraId="1AE45DE3" w14:textId="5DBBE821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561C3C10" w14:textId="5F3E74D8" w:rsidR="00983850" w:rsidRDefault="00983850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паспорта В</w:t>
      </w:r>
      <w:r w:rsidR="00DD3603">
        <w:t>.</w:t>
      </w:r>
      <w:r>
        <w:t>Л.А.;</w:t>
      </w:r>
    </w:p>
    <w:p w14:paraId="14390343" w14:textId="0EABD1ED" w:rsidR="00983850" w:rsidRDefault="00983850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документов с сайта Советник на 6 листах;</w:t>
      </w:r>
    </w:p>
    <w:p w14:paraId="6A3EE5D2" w14:textId="2074E1BD" w:rsidR="00983850" w:rsidRDefault="00F15789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д</w:t>
      </w:r>
      <w:r w:rsidR="00983850">
        <w:t>оговора о предоставлении юридических услуг на 2 х листах;</w:t>
      </w:r>
    </w:p>
    <w:p w14:paraId="0A03AA3F" w14:textId="681049A1" w:rsidR="00983850" w:rsidRDefault="00F15789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п</w:t>
      </w:r>
      <w:r w:rsidR="00983850">
        <w:t>ереписки по электронной почте на 3 листах;</w:t>
      </w:r>
    </w:p>
    <w:p w14:paraId="49A6D727" w14:textId="3ED925EC" w:rsidR="00983850" w:rsidRDefault="00983850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 xml:space="preserve">чека на 93985 рублей оплата в налоговую </w:t>
      </w:r>
      <w:proofErr w:type="gramStart"/>
      <w:r>
        <w:t>№</w:t>
      </w:r>
      <w:r w:rsidR="00DD3603">
        <w:t>….</w:t>
      </w:r>
      <w:proofErr w:type="gramEnd"/>
      <w:r w:rsidR="00DD3603">
        <w:t xml:space="preserve">. </w:t>
      </w:r>
      <w:r>
        <w:t>г. М</w:t>
      </w:r>
      <w:r w:rsidR="00DD3603">
        <w:t>.</w:t>
      </w:r>
      <w:r>
        <w:t>;</w:t>
      </w:r>
    </w:p>
    <w:p w14:paraId="2098C9B6" w14:textId="2713F1E9" w:rsidR="00983850" w:rsidRDefault="00983850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обращения в Центробанк России;</w:t>
      </w:r>
    </w:p>
    <w:p w14:paraId="207F1D17" w14:textId="345B1C52" w:rsidR="00983850" w:rsidRDefault="00F15789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о</w:t>
      </w:r>
      <w:r w:rsidR="00983850">
        <w:t>твета Центрального банка на обращение;</w:t>
      </w:r>
    </w:p>
    <w:p w14:paraId="478BCA41" w14:textId="7A5B414E" w:rsidR="00983850" w:rsidRDefault="00983850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заявления на отказ от денежных средств на 1 листе;</w:t>
      </w:r>
    </w:p>
    <w:p w14:paraId="58DB03B7" w14:textId="24921473" w:rsidR="00983850" w:rsidRDefault="00983850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 xml:space="preserve">переписки с адвокатом </w:t>
      </w:r>
      <w:r w:rsidR="00ED5238">
        <w:t xml:space="preserve">в </w:t>
      </w:r>
      <w:r w:rsidR="00FF1B3D">
        <w:t>мессенджере «</w:t>
      </w:r>
      <w:r w:rsidR="00ED5238">
        <w:rPr>
          <w:lang w:val="en-US"/>
        </w:rPr>
        <w:t>WhatsApp</w:t>
      </w:r>
      <w:r w:rsidR="00ED5238">
        <w:t>»</w:t>
      </w:r>
      <w:r>
        <w:t>;</w:t>
      </w:r>
    </w:p>
    <w:p w14:paraId="652A7718" w14:textId="7AA66346" w:rsidR="00983850" w:rsidRDefault="00F15789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е</w:t>
      </w:r>
      <w:r w:rsidR="00983850">
        <w:t>диного реестра брокерских счетов на 3 листах;</w:t>
      </w:r>
    </w:p>
    <w:p w14:paraId="2927B7F9" w14:textId="64C31206" w:rsidR="00983850" w:rsidRDefault="00983850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квитанций на перевод денежных средств на 6 листах;</w:t>
      </w:r>
    </w:p>
    <w:p w14:paraId="5B6F0553" w14:textId="76672273" w:rsidR="003C676B" w:rsidRDefault="00983850" w:rsidP="0098385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постановления о воз</w:t>
      </w:r>
      <w:r w:rsidR="00F15789">
        <w:t>буждении уголовного дела 1 лист.</w:t>
      </w:r>
    </w:p>
    <w:p w14:paraId="6169C99E" w14:textId="15F8F3FE" w:rsidR="00F31B2A" w:rsidRPr="00043F92" w:rsidRDefault="00D86BF8" w:rsidP="001C4061">
      <w:pPr>
        <w:ind w:firstLine="708"/>
        <w:jc w:val="both"/>
        <w:rPr>
          <w:rStyle w:val="af7"/>
          <w:b w:val="0"/>
          <w:bCs w:val="0"/>
          <w:color w:val="000000" w:themeColor="text1"/>
          <w:sz w:val="22"/>
          <w:shd w:val="clear" w:color="auto" w:fill="FFFFFF"/>
        </w:rPr>
      </w:pPr>
      <w:r w:rsidRPr="00043F92">
        <w:t>Адвокатом представлены письменные объяснения, в которых он</w:t>
      </w:r>
      <w:r w:rsidR="00F15789" w:rsidRPr="00043F92">
        <w:t xml:space="preserve">а </w:t>
      </w:r>
      <w:r w:rsidR="00F31B2A" w:rsidRPr="00043F92">
        <w:t xml:space="preserve">сообщает, что </w:t>
      </w:r>
      <w:r w:rsidR="001C4061" w:rsidRPr="00043F92">
        <w:rPr>
          <w:color w:val="000000" w:themeColor="text1"/>
        </w:rPr>
        <w:t>в</w:t>
      </w:r>
      <w:r w:rsidR="00F31B2A" w:rsidRPr="00043F92">
        <w:rPr>
          <w:color w:val="000000" w:themeColor="text1"/>
        </w:rPr>
        <w:t xml:space="preserve"> настоящее время в сети «Интернет» по </w:t>
      </w:r>
      <w:proofErr w:type="gramStart"/>
      <w:r w:rsidR="00F31B2A" w:rsidRPr="00043F92">
        <w:rPr>
          <w:color w:val="000000" w:themeColor="text1"/>
        </w:rPr>
        <w:t xml:space="preserve">адресу: </w:t>
      </w:r>
      <w:r w:rsidR="00DD3603">
        <w:rPr>
          <w:color w:val="000000" w:themeColor="text1"/>
        </w:rPr>
        <w:t>….</w:t>
      </w:r>
      <w:proofErr w:type="gramEnd"/>
      <w:r w:rsidR="00DD3603">
        <w:rPr>
          <w:color w:val="000000" w:themeColor="text1"/>
        </w:rPr>
        <w:t>.</w:t>
      </w:r>
      <w:r w:rsidR="00F31B2A" w:rsidRPr="00043F92">
        <w:rPr>
          <w:color w:val="000000" w:themeColor="text1"/>
        </w:rPr>
        <w:t xml:space="preserve"> в отношении неё </w:t>
      </w:r>
      <w:r w:rsidR="00F31B2A" w:rsidRPr="00043F92">
        <w:rPr>
          <w:rStyle w:val="af7"/>
          <w:b w:val="0"/>
          <w:bCs w:val="0"/>
          <w:color w:val="000000" w:themeColor="text1"/>
        </w:rPr>
        <w:t xml:space="preserve">размещены сведения не соответствующие действительности, а именно: указан достоверный регистрационный номер, но не принадлежащее ей фото. Также </w:t>
      </w:r>
      <w:r w:rsidR="001C4061" w:rsidRPr="00043F92">
        <w:rPr>
          <w:rStyle w:val="af7"/>
          <w:b w:val="0"/>
          <w:bCs w:val="0"/>
          <w:color w:val="000000" w:themeColor="text1"/>
        </w:rPr>
        <w:t>адвока</w:t>
      </w:r>
      <w:r w:rsidR="00ED5238">
        <w:rPr>
          <w:rStyle w:val="af7"/>
          <w:b w:val="0"/>
          <w:bCs w:val="0"/>
          <w:color w:val="000000" w:themeColor="text1"/>
        </w:rPr>
        <w:t>т</w:t>
      </w:r>
      <w:r w:rsidR="00F31B2A" w:rsidRPr="00043F92">
        <w:rPr>
          <w:rStyle w:val="af7"/>
          <w:b w:val="0"/>
          <w:bCs w:val="0"/>
          <w:color w:val="000000" w:themeColor="text1"/>
        </w:rPr>
        <w:t xml:space="preserve"> обраща</w:t>
      </w:r>
      <w:r w:rsidR="001C4061" w:rsidRPr="00043F92">
        <w:rPr>
          <w:rStyle w:val="af7"/>
          <w:b w:val="0"/>
          <w:bCs w:val="0"/>
          <w:color w:val="000000" w:themeColor="text1"/>
        </w:rPr>
        <w:t>ет</w:t>
      </w:r>
      <w:r w:rsidR="00F31B2A" w:rsidRPr="00043F92">
        <w:rPr>
          <w:rStyle w:val="af7"/>
          <w:b w:val="0"/>
          <w:bCs w:val="0"/>
          <w:color w:val="000000" w:themeColor="text1"/>
        </w:rPr>
        <w:t xml:space="preserve"> внимание, что </w:t>
      </w:r>
      <w:r w:rsidR="00F31B2A" w:rsidRPr="00043F92">
        <w:rPr>
          <w:color w:val="000000" w:themeColor="text1"/>
        </w:rPr>
        <w:t>не име</w:t>
      </w:r>
      <w:r w:rsidR="001C4061" w:rsidRPr="00043F92">
        <w:rPr>
          <w:color w:val="000000" w:themeColor="text1"/>
        </w:rPr>
        <w:t>ет</w:t>
      </w:r>
      <w:r w:rsidR="00F31B2A" w:rsidRPr="00043F92">
        <w:rPr>
          <w:color w:val="000000" w:themeColor="text1"/>
        </w:rPr>
        <w:t xml:space="preserve"> никакого отношения к </w:t>
      </w:r>
      <w:r w:rsidR="00DD3603">
        <w:rPr>
          <w:color w:val="000000" w:themeColor="text1"/>
        </w:rPr>
        <w:t>С.</w:t>
      </w:r>
      <w:r w:rsidR="00F31B2A" w:rsidRPr="00043F92">
        <w:rPr>
          <w:color w:val="000000" w:themeColor="text1"/>
        </w:rPr>
        <w:t xml:space="preserve"> адвокатскому бюро </w:t>
      </w:r>
      <w:proofErr w:type="gramStart"/>
      <w:r w:rsidR="00F31B2A" w:rsidRPr="00043F92">
        <w:rPr>
          <w:color w:val="000000" w:themeColor="text1"/>
        </w:rPr>
        <w:t>«</w:t>
      </w:r>
      <w:r w:rsidR="00DD3603">
        <w:rPr>
          <w:color w:val="000000" w:themeColor="text1"/>
        </w:rPr>
        <w:t>….</w:t>
      </w:r>
      <w:proofErr w:type="gramEnd"/>
      <w:r w:rsidR="00DD3603">
        <w:rPr>
          <w:color w:val="000000" w:themeColor="text1"/>
        </w:rPr>
        <w:t>.</w:t>
      </w:r>
      <w:r w:rsidR="00F31B2A" w:rsidRPr="00043F92">
        <w:rPr>
          <w:color w:val="000000" w:themeColor="text1"/>
        </w:rPr>
        <w:t>»</w:t>
      </w:r>
      <w:r w:rsidR="001C4061" w:rsidRPr="00043F92">
        <w:rPr>
          <w:color w:val="000000" w:themeColor="text1"/>
        </w:rPr>
        <w:t xml:space="preserve"> и осуществляет адвокатскую деятельность в Р</w:t>
      </w:r>
      <w:r w:rsidR="00DD3603">
        <w:rPr>
          <w:color w:val="000000" w:themeColor="text1"/>
        </w:rPr>
        <w:t>.</w:t>
      </w:r>
      <w:r w:rsidR="001C4061" w:rsidRPr="00043F92">
        <w:rPr>
          <w:color w:val="000000" w:themeColor="text1"/>
        </w:rPr>
        <w:t xml:space="preserve"> филиале Московской областной коллегии адвокатов. </w:t>
      </w:r>
      <w:r w:rsidR="00F31B2A" w:rsidRPr="00043F92">
        <w:rPr>
          <w:color w:val="000000" w:themeColor="text1"/>
        </w:rPr>
        <w:t xml:space="preserve">В настоящее время </w:t>
      </w:r>
      <w:r w:rsidR="00F31B2A" w:rsidRPr="00043F92">
        <w:rPr>
          <w:rStyle w:val="af7"/>
          <w:b w:val="0"/>
          <w:bCs w:val="0"/>
          <w:color w:val="000000" w:themeColor="text1"/>
        </w:rPr>
        <w:t xml:space="preserve">на рабочий номер </w:t>
      </w:r>
      <w:r w:rsidR="00F31B2A" w:rsidRPr="00043F92">
        <w:rPr>
          <w:color w:val="000000" w:themeColor="text1"/>
        </w:rPr>
        <w:t>Р</w:t>
      </w:r>
      <w:r w:rsidR="00DD3603">
        <w:rPr>
          <w:color w:val="000000" w:themeColor="text1"/>
        </w:rPr>
        <w:t>.</w:t>
      </w:r>
      <w:r w:rsidR="00F31B2A" w:rsidRPr="00043F92">
        <w:rPr>
          <w:color w:val="000000" w:themeColor="text1"/>
        </w:rPr>
        <w:t xml:space="preserve"> филиала МОКА </w:t>
      </w:r>
      <w:r w:rsidR="00F31B2A" w:rsidRPr="00043F92">
        <w:rPr>
          <w:rStyle w:val="af7"/>
          <w:b w:val="0"/>
          <w:bCs w:val="0"/>
          <w:color w:val="000000" w:themeColor="text1"/>
        </w:rPr>
        <w:t xml:space="preserve">стали поступать звонки от граждан, якобы, перечисливших </w:t>
      </w:r>
      <w:r w:rsidR="001C4061" w:rsidRPr="00043F92">
        <w:rPr>
          <w:rStyle w:val="af7"/>
          <w:b w:val="0"/>
          <w:bCs w:val="0"/>
          <w:color w:val="000000" w:themeColor="text1"/>
        </w:rPr>
        <w:t>адвокату</w:t>
      </w:r>
      <w:r w:rsidR="00F31B2A" w:rsidRPr="00043F92">
        <w:rPr>
          <w:rStyle w:val="af7"/>
          <w:b w:val="0"/>
          <w:bCs w:val="0"/>
          <w:color w:val="000000" w:themeColor="text1"/>
        </w:rPr>
        <w:t xml:space="preserve"> деньги, за, якобы, обещанную юридическую помощь, но не получившие ее.</w:t>
      </w:r>
    </w:p>
    <w:p w14:paraId="32689C80" w14:textId="714A9303" w:rsidR="00F31B2A" w:rsidRPr="00043F92" w:rsidRDefault="001C4061" w:rsidP="00F31B2A">
      <w:pPr>
        <w:ind w:firstLine="708"/>
        <w:jc w:val="both"/>
        <w:rPr>
          <w:rStyle w:val="af7"/>
          <w:b w:val="0"/>
          <w:bCs w:val="0"/>
          <w:color w:val="000000" w:themeColor="text1"/>
        </w:rPr>
      </w:pPr>
      <w:r w:rsidRPr="00043F92">
        <w:rPr>
          <w:rStyle w:val="af7"/>
          <w:b w:val="0"/>
          <w:bCs w:val="0"/>
          <w:color w:val="000000" w:themeColor="text1"/>
        </w:rPr>
        <w:lastRenderedPageBreak/>
        <w:t>Р</w:t>
      </w:r>
      <w:r w:rsidR="00F31B2A" w:rsidRPr="00043F92">
        <w:rPr>
          <w:rStyle w:val="af7"/>
          <w:b w:val="0"/>
          <w:bCs w:val="0"/>
          <w:color w:val="000000" w:themeColor="text1"/>
        </w:rPr>
        <w:t xml:space="preserve">анее от адвоката </w:t>
      </w:r>
      <w:r w:rsidR="00F31B2A" w:rsidRPr="00043F92">
        <w:rPr>
          <w:color w:val="000000" w:themeColor="text1"/>
        </w:rPr>
        <w:t>А</w:t>
      </w:r>
      <w:r w:rsidR="00DD3603">
        <w:rPr>
          <w:color w:val="000000" w:themeColor="text1"/>
        </w:rPr>
        <w:t>.</w:t>
      </w:r>
      <w:r w:rsidR="00F31B2A" w:rsidRPr="00043F92">
        <w:rPr>
          <w:color w:val="000000" w:themeColor="text1"/>
        </w:rPr>
        <w:t>Т</w:t>
      </w:r>
      <w:r w:rsidRPr="00043F92">
        <w:rPr>
          <w:color w:val="000000" w:themeColor="text1"/>
        </w:rPr>
        <w:t>.А.</w:t>
      </w:r>
      <w:r w:rsidR="00F31B2A" w:rsidRPr="00043F92">
        <w:rPr>
          <w:rStyle w:val="af7"/>
          <w:b w:val="0"/>
          <w:bCs w:val="0"/>
          <w:color w:val="000000" w:themeColor="text1"/>
        </w:rPr>
        <w:t xml:space="preserve">, действительно состоявшей </w:t>
      </w:r>
      <w:r w:rsidR="00F31B2A" w:rsidRPr="00043F92">
        <w:rPr>
          <w:color w:val="000000" w:themeColor="text1"/>
        </w:rPr>
        <w:t>в реестре А</w:t>
      </w:r>
      <w:r w:rsidR="00D51C5E">
        <w:rPr>
          <w:color w:val="000000" w:themeColor="text1"/>
        </w:rPr>
        <w:t xml:space="preserve">П </w:t>
      </w:r>
      <w:r w:rsidR="00F31B2A" w:rsidRPr="00043F92">
        <w:rPr>
          <w:color w:val="000000" w:themeColor="text1"/>
        </w:rPr>
        <w:t xml:space="preserve"> </w:t>
      </w:r>
      <w:proofErr w:type="spellStart"/>
      <w:r w:rsidR="00D51C5E">
        <w:rPr>
          <w:color w:val="000000" w:themeColor="text1"/>
        </w:rPr>
        <w:t>г.</w:t>
      </w:r>
      <w:r w:rsidR="00DD3603">
        <w:rPr>
          <w:color w:val="000000" w:themeColor="text1"/>
        </w:rPr>
        <w:t>С</w:t>
      </w:r>
      <w:proofErr w:type="spellEnd"/>
      <w:r w:rsidR="00DD3603">
        <w:rPr>
          <w:color w:val="000000" w:themeColor="text1"/>
        </w:rPr>
        <w:t>.</w:t>
      </w:r>
      <w:r w:rsidR="00F31B2A" w:rsidRPr="00043F92">
        <w:rPr>
          <w:color w:val="000000" w:themeColor="text1"/>
        </w:rPr>
        <w:t xml:space="preserve">, осуществляющей деятельность в </w:t>
      </w:r>
      <w:r w:rsidR="00D0161D">
        <w:rPr>
          <w:color w:val="000000" w:themeColor="text1"/>
        </w:rPr>
        <w:t>реально существующем</w:t>
      </w:r>
      <w:r w:rsidR="00F31B2A" w:rsidRPr="00043F92">
        <w:rPr>
          <w:color w:val="000000" w:themeColor="text1"/>
        </w:rPr>
        <w:t xml:space="preserve"> «</w:t>
      </w:r>
      <w:r w:rsidR="00DD3603">
        <w:rPr>
          <w:color w:val="000000" w:themeColor="text1"/>
        </w:rPr>
        <w:t>…..</w:t>
      </w:r>
      <w:r w:rsidR="00F31B2A" w:rsidRPr="00043F92">
        <w:rPr>
          <w:color w:val="000000" w:themeColor="text1"/>
        </w:rPr>
        <w:t xml:space="preserve">», </w:t>
      </w:r>
      <w:r w:rsidR="00F31B2A" w:rsidRPr="00043F92">
        <w:rPr>
          <w:rStyle w:val="af7"/>
          <w:b w:val="0"/>
          <w:bCs w:val="0"/>
          <w:color w:val="000000" w:themeColor="text1"/>
        </w:rPr>
        <w:t>поступал телефонный звонок, из которого стало известно, что</w:t>
      </w:r>
      <w:r w:rsidR="00F31B2A" w:rsidRPr="00043F92">
        <w:rPr>
          <w:color w:val="000000" w:themeColor="text1"/>
        </w:rPr>
        <w:t xml:space="preserve"> в сети «Интернет», по вышеуказанному адресу, разм</w:t>
      </w:r>
      <w:r w:rsidRPr="00043F92">
        <w:rPr>
          <w:color w:val="000000" w:themeColor="text1"/>
        </w:rPr>
        <w:t xml:space="preserve">ещены </w:t>
      </w:r>
      <w:r w:rsidR="00F31B2A" w:rsidRPr="00043F92">
        <w:rPr>
          <w:color w:val="000000" w:themeColor="text1"/>
        </w:rPr>
        <w:t>недостоверные данные и других адвокатов, также не имеющих никакого отношения к адвокатскому бюро «</w:t>
      </w:r>
      <w:r w:rsidR="00DD3603">
        <w:rPr>
          <w:color w:val="000000" w:themeColor="text1"/>
        </w:rPr>
        <w:t>…..</w:t>
      </w:r>
      <w:r w:rsidR="00F31B2A" w:rsidRPr="00043F92">
        <w:rPr>
          <w:color w:val="000000" w:themeColor="text1"/>
        </w:rPr>
        <w:t xml:space="preserve">», к которым также стали поступать не только </w:t>
      </w:r>
      <w:r w:rsidR="00F31B2A" w:rsidRPr="00043F92">
        <w:rPr>
          <w:rStyle w:val="af7"/>
          <w:b w:val="0"/>
          <w:bCs w:val="0"/>
          <w:color w:val="000000" w:themeColor="text1"/>
        </w:rPr>
        <w:t>звонки от недовольных граждан, но и претензии, что уже свидетельствует о наличи</w:t>
      </w:r>
      <w:r w:rsidR="00FF1B3D">
        <w:rPr>
          <w:rStyle w:val="af7"/>
          <w:b w:val="0"/>
          <w:bCs w:val="0"/>
          <w:color w:val="000000" w:themeColor="text1"/>
        </w:rPr>
        <w:t>и</w:t>
      </w:r>
      <w:r w:rsidR="00F31B2A" w:rsidRPr="00043F92">
        <w:rPr>
          <w:rStyle w:val="af7"/>
          <w:b w:val="0"/>
          <w:bCs w:val="0"/>
          <w:color w:val="000000" w:themeColor="text1"/>
        </w:rPr>
        <w:t xml:space="preserve"> ущерба.</w:t>
      </w:r>
    </w:p>
    <w:p w14:paraId="65A6740A" w14:textId="200C2B43" w:rsidR="00F31B2A" w:rsidRPr="00043F92" w:rsidRDefault="00F31B2A" w:rsidP="00F31B2A">
      <w:pPr>
        <w:ind w:firstLine="708"/>
        <w:jc w:val="both"/>
        <w:rPr>
          <w:color w:val="000000" w:themeColor="text1"/>
        </w:rPr>
      </w:pPr>
      <w:r w:rsidRPr="00043F92">
        <w:rPr>
          <w:color w:val="000000" w:themeColor="text1"/>
        </w:rPr>
        <w:t xml:space="preserve">В связи с вышеуказанным, 09.02.2022 г. в </w:t>
      </w:r>
      <w:proofErr w:type="spellStart"/>
      <w:r w:rsidRPr="00043F92">
        <w:rPr>
          <w:color w:val="000000" w:themeColor="text1"/>
        </w:rPr>
        <w:t>В</w:t>
      </w:r>
      <w:proofErr w:type="spellEnd"/>
      <w:r w:rsidR="00DD3603">
        <w:rPr>
          <w:color w:val="000000" w:themeColor="text1"/>
        </w:rPr>
        <w:t>.</w:t>
      </w:r>
      <w:r w:rsidRPr="00043F92">
        <w:rPr>
          <w:color w:val="000000" w:themeColor="text1"/>
        </w:rPr>
        <w:t xml:space="preserve"> городской суд М</w:t>
      </w:r>
      <w:r w:rsidR="00D51C5E">
        <w:rPr>
          <w:color w:val="000000" w:themeColor="text1"/>
        </w:rPr>
        <w:t>О</w:t>
      </w:r>
      <w:r w:rsidRPr="00043F92">
        <w:rPr>
          <w:color w:val="000000" w:themeColor="text1"/>
        </w:rPr>
        <w:t xml:space="preserve"> </w:t>
      </w:r>
      <w:r w:rsidR="001C4061" w:rsidRPr="00043F92">
        <w:rPr>
          <w:color w:val="000000" w:themeColor="text1"/>
        </w:rPr>
        <w:t>адвокато</w:t>
      </w:r>
      <w:r w:rsidR="00D51C5E">
        <w:rPr>
          <w:color w:val="000000" w:themeColor="text1"/>
        </w:rPr>
        <w:t>м</w:t>
      </w:r>
      <w:r w:rsidR="001C4061" w:rsidRPr="00043F92">
        <w:rPr>
          <w:color w:val="000000" w:themeColor="text1"/>
        </w:rPr>
        <w:t xml:space="preserve"> </w:t>
      </w:r>
      <w:r w:rsidRPr="00043F92">
        <w:rPr>
          <w:color w:val="000000" w:themeColor="text1"/>
        </w:rPr>
        <w:t xml:space="preserve">было подготовлено и подано заявление об установлении факта, имеющего юридическое значение, в котором содержалась просьба о признании сведений, размещенных сайте в сети «Интернет» по </w:t>
      </w:r>
      <w:proofErr w:type="gramStart"/>
      <w:r w:rsidRPr="00043F92">
        <w:rPr>
          <w:color w:val="000000" w:themeColor="text1"/>
        </w:rPr>
        <w:t xml:space="preserve">адресу: </w:t>
      </w:r>
      <w:r w:rsidR="00DD3603">
        <w:rPr>
          <w:color w:val="000000" w:themeColor="text1"/>
        </w:rPr>
        <w:t>….</w:t>
      </w:r>
      <w:proofErr w:type="gramEnd"/>
      <w:r w:rsidR="00DD3603">
        <w:rPr>
          <w:color w:val="000000" w:themeColor="text1"/>
        </w:rPr>
        <w:t>.</w:t>
      </w:r>
      <w:r w:rsidRPr="00043F92">
        <w:rPr>
          <w:color w:val="000000" w:themeColor="text1"/>
        </w:rPr>
        <w:t>, не соответствующими действительности и порочащими честь, достоинство и деловую репутацию адвоката.</w:t>
      </w:r>
    </w:p>
    <w:p w14:paraId="58D41FF4" w14:textId="0DB824DE" w:rsidR="00F31B2A" w:rsidRPr="00043F92" w:rsidRDefault="00F31B2A" w:rsidP="00043F92">
      <w:pPr>
        <w:ind w:firstLine="708"/>
        <w:jc w:val="both"/>
        <w:rPr>
          <w:color w:val="000000" w:themeColor="text1"/>
        </w:rPr>
      </w:pPr>
      <w:r w:rsidRPr="00043F92">
        <w:rPr>
          <w:color w:val="000000" w:themeColor="text1"/>
        </w:rPr>
        <w:t>Кроме того, 10.02.2022 г. на имя прокурора М</w:t>
      </w:r>
      <w:r w:rsidR="00D51C5E">
        <w:rPr>
          <w:color w:val="000000" w:themeColor="text1"/>
        </w:rPr>
        <w:t>О</w:t>
      </w:r>
      <w:r w:rsidRPr="00043F92">
        <w:rPr>
          <w:color w:val="000000" w:themeColor="text1"/>
        </w:rPr>
        <w:t xml:space="preserve"> было подготовлено и подано заявление о принятии мер по удалению недостоверной информации, порочащей честь, достоинство и деловую репутацию адвоката, </w:t>
      </w:r>
      <w:r w:rsidR="00043F92" w:rsidRPr="00043F92">
        <w:rPr>
          <w:color w:val="000000" w:themeColor="text1"/>
        </w:rPr>
        <w:t xml:space="preserve">и </w:t>
      </w:r>
      <w:r w:rsidRPr="00043F92">
        <w:rPr>
          <w:color w:val="000000" w:themeColor="text1"/>
        </w:rPr>
        <w:t>подано заявление о преступлении на имя н</w:t>
      </w:r>
      <w:r w:rsidRPr="00043F92">
        <w:rPr>
          <w:color w:val="000000" w:themeColor="text1"/>
          <w:lang w:bidi="hi-IN"/>
        </w:rPr>
        <w:t xml:space="preserve">ачальника УМВД России по </w:t>
      </w:r>
      <w:proofErr w:type="spellStart"/>
      <w:r w:rsidRPr="00043F92">
        <w:rPr>
          <w:color w:val="000000" w:themeColor="text1"/>
          <w:lang w:bidi="hi-IN"/>
        </w:rPr>
        <w:t>г</w:t>
      </w:r>
      <w:r w:rsidR="00D51C5E">
        <w:rPr>
          <w:color w:val="000000" w:themeColor="text1"/>
          <w:lang w:bidi="hi-IN"/>
        </w:rPr>
        <w:t>.о</w:t>
      </w:r>
      <w:proofErr w:type="spellEnd"/>
      <w:r w:rsidR="00D51C5E">
        <w:rPr>
          <w:color w:val="000000" w:themeColor="text1"/>
          <w:lang w:bidi="hi-IN"/>
        </w:rPr>
        <w:t>.</w:t>
      </w:r>
      <w:r w:rsidRPr="00043F92">
        <w:rPr>
          <w:color w:val="000000" w:themeColor="text1"/>
          <w:lang w:bidi="hi-IN"/>
        </w:rPr>
        <w:t xml:space="preserve"> В</w:t>
      </w:r>
      <w:r w:rsidR="00DD3603">
        <w:rPr>
          <w:color w:val="000000" w:themeColor="text1"/>
          <w:lang w:bidi="hi-IN"/>
        </w:rPr>
        <w:t>.</w:t>
      </w:r>
      <w:r w:rsidRPr="00043F92">
        <w:rPr>
          <w:color w:val="000000" w:themeColor="text1"/>
        </w:rPr>
        <w:t xml:space="preserve"> </w:t>
      </w:r>
      <w:r w:rsidR="00043F92" w:rsidRPr="00043F92">
        <w:rPr>
          <w:color w:val="000000" w:themeColor="text1"/>
          <w:lang w:bidi="hi-IN"/>
        </w:rPr>
        <w:t>о возбуждении уголовного дела.</w:t>
      </w:r>
    </w:p>
    <w:p w14:paraId="3C8B780A" w14:textId="77777777" w:rsidR="0096409E" w:rsidRDefault="00DC71D3" w:rsidP="00FA143A">
      <w:pPr>
        <w:jc w:val="both"/>
      </w:pPr>
      <w:r w:rsidRPr="00FA143A">
        <w:tab/>
        <w:t>К п</w:t>
      </w:r>
      <w:r w:rsidR="00FA143A" w:rsidRPr="00FA143A">
        <w:t xml:space="preserve">исьменным объяснениям </w:t>
      </w:r>
      <w:r w:rsidR="0096409E">
        <w:t>адвокатом приложены копии следующих документов:</w:t>
      </w:r>
    </w:p>
    <w:p w14:paraId="19CC4DD1" w14:textId="0E27EF9A" w:rsidR="003C2B71" w:rsidRDefault="0096409E" w:rsidP="00FA143A">
      <w:pPr>
        <w:jc w:val="both"/>
      </w:pPr>
      <w:r>
        <w:t xml:space="preserve">- </w:t>
      </w:r>
      <w:r w:rsidR="00FF0A57">
        <w:t>выписки из протокола заседания Президиума Московской областной коллегии адвокатов от 24.01.2022 г. на котором рассматривалось обращение адвоката Р</w:t>
      </w:r>
      <w:r w:rsidR="00DD3603">
        <w:t>.</w:t>
      </w:r>
      <w:r w:rsidR="00FF0A57">
        <w:t xml:space="preserve"> филиала МОКА Я</w:t>
      </w:r>
      <w:r w:rsidR="00DD3603">
        <w:t>.</w:t>
      </w:r>
      <w:r w:rsidR="00FF0A57">
        <w:t>Г.А. о размещении в информационно-телекоммуникационной сети «Интернет» личных данных адвоката без получения согласия, а также использования её имени для незаконного получения денежных средств за фиктивные юридические услуги;</w:t>
      </w:r>
    </w:p>
    <w:p w14:paraId="5E244D1B" w14:textId="6117FB56" w:rsidR="00043F92" w:rsidRDefault="00043F92" w:rsidP="00FA143A">
      <w:pPr>
        <w:jc w:val="both"/>
      </w:pPr>
      <w:r>
        <w:t xml:space="preserve">- </w:t>
      </w:r>
      <w:r w:rsidR="00C72F9A">
        <w:t>обращений, указанных в объяснениях адвоката;</w:t>
      </w:r>
    </w:p>
    <w:p w14:paraId="7012075A" w14:textId="073A5B3A" w:rsidR="00C72F9A" w:rsidRDefault="00C72F9A" w:rsidP="00FA143A">
      <w:pPr>
        <w:jc w:val="both"/>
      </w:pPr>
      <w:r>
        <w:t xml:space="preserve">- заключения Комиссии по защите профессиональных прав адвокатов </w:t>
      </w:r>
      <w:r w:rsidR="00D376D8">
        <w:t xml:space="preserve">АП г. </w:t>
      </w:r>
      <w:r w:rsidR="00DD3603">
        <w:t>С.</w:t>
      </w:r>
      <w:r w:rsidR="00D376D8">
        <w:t xml:space="preserve"> </w:t>
      </w:r>
      <w:r>
        <w:t>по обращению адвоката А</w:t>
      </w:r>
      <w:r w:rsidR="00DD3603">
        <w:t>.</w:t>
      </w:r>
      <w:r>
        <w:t>Т.А.</w:t>
      </w:r>
    </w:p>
    <w:p w14:paraId="4F78D824" w14:textId="2A39C131" w:rsidR="00C72F9A" w:rsidRDefault="00C72F9A" w:rsidP="00C72F9A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видеоконференцсвязи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</w:t>
      </w:r>
      <w:proofErr w:type="gramStart"/>
      <w:r w:rsidRPr="007930D6">
        <w:t>видео-</w:t>
      </w:r>
      <w:r w:rsidR="00DD3603" w:rsidRPr="007930D6">
        <w:t>конференцсвязи</w:t>
      </w:r>
      <w:proofErr w:type="gramEnd"/>
      <w:r w:rsidRPr="007930D6">
        <w:t xml:space="preserve"> осведомлен</w:t>
      </w:r>
      <w:r>
        <w:t>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7E465328" w14:textId="04C6CD80" w:rsidR="004C3D7B" w:rsidRDefault="00C72F9A" w:rsidP="00FA143A">
      <w:pPr>
        <w:jc w:val="both"/>
      </w:pPr>
      <w:r>
        <w:tab/>
        <w:t>Рассмотрев доводы жалобы и письменных объяснений</w:t>
      </w:r>
      <w:r w:rsidR="00306003">
        <w:t>, изучив представленные документы, Комиссия приходит к следующим выводам.</w:t>
      </w:r>
    </w:p>
    <w:p w14:paraId="0362AC70" w14:textId="33D75538" w:rsidR="00367D68" w:rsidRDefault="00D376D8" w:rsidP="00401146">
      <w:pPr>
        <w:ind w:firstLine="567"/>
        <w:jc w:val="both"/>
      </w:pPr>
      <w:r>
        <w:t xml:space="preserve"> </w:t>
      </w:r>
      <w:r w:rsidR="004C3D7B">
        <w:t xml:space="preserve"> </w:t>
      </w: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6155DC02" w14:textId="626528ED" w:rsidR="00401146" w:rsidRDefault="00D376D8" w:rsidP="00FA143A">
      <w:pPr>
        <w:jc w:val="both"/>
      </w:pPr>
      <w:r>
        <w:t xml:space="preserve">          </w:t>
      </w:r>
      <w:r w:rsidR="004C3D7B">
        <w:t xml:space="preserve"> </w:t>
      </w:r>
      <w:r w:rsidR="002A4249">
        <w:t>27.12.2021 г. заявитель заключила договор о предоставлении юридических услуг № 532789. Адвокат Я</w:t>
      </w:r>
      <w:r w:rsidR="00DD3603">
        <w:t>.</w:t>
      </w:r>
      <w:r w:rsidR="002A4249">
        <w:t>Г.А. стороной по договору не выступает, её фамилия в данном договоре не упоминается. Как следует из представленной Комиссии копии</w:t>
      </w:r>
      <w:r w:rsidR="00367D68">
        <w:t xml:space="preserve"> данного </w:t>
      </w:r>
      <w:r w:rsidR="00FF1B3D">
        <w:t>договора</w:t>
      </w:r>
      <w:r w:rsidR="002A4249">
        <w:t xml:space="preserve">, обязанность по оказанию юридической помощи приняло на себя </w:t>
      </w:r>
      <w:r w:rsidR="00DD3603">
        <w:t>С.</w:t>
      </w:r>
      <w:r w:rsidR="002A4249">
        <w:t xml:space="preserve"> адвокатское бюро </w:t>
      </w:r>
      <w:proofErr w:type="gramStart"/>
      <w:r w:rsidR="002A4249">
        <w:t>«</w:t>
      </w:r>
      <w:r w:rsidR="00DD3603">
        <w:t>….</w:t>
      </w:r>
      <w:proofErr w:type="gramEnd"/>
      <w:r w:rsidR="00DD3603">
        <w:t>.</w:t>
      </w:r>
      <w:r w:rsidR="002A4249">
        <w:t>» в «лице генерального директора А</w:t>
      </w:r>
      <w:r w:rsidR="00DD3603">
        <w:t>.</w:t>
      </w:r>
      <w:r w:rsidR="002A4249">
        <w:t>Т.А.»</w:t>
      </w:r>
      <w:r w:rsidR="00367D68">
        <w:t>. Согласно</w:t>
      </w:r>
      <w:r>
        <w:t xml:space="preserve"> доводов жалобы, заявитель никогда лично не общалась с адвокатом, все переговоры велись по телефону, либо мессенджеру «</w:t>
      </w:r>
      <w:r>
        <w:rPr>
          <w:lang w:val="en-US"/>
        </w:rPr>
        <w:t>WhatsApp</w:t>
      </w:r>
      <w:r>
        <w:t>».</w:t>
      </w:r>
      <w:r w:rsidR="002A4249">
        <w:t xml:space="preserve"> При этом, заявитель ни разу не запрашивала информацию</w:t>
      </w:r>
      <w:r w:rsidR="00367D68">
        <w:t xml:space="preserve"> об адвокате, которая не находится в открытом доступе</w:t>
      </w:r>
      <w:r w:rsidR="002A4249">
        <w:t xml:space="preserve"> </w:t>
      </w:r>
      <w:r w:rsidR="00367D68">
        <w:t xml:space="preserve">(например, </w:t>
      </w:r>
      <w:r w:rsidR="002A4249">
        <w:t>о номере удостоверения адвоката</w:t>
      </w:r>
      <w:r w:rsidR="00367D68">
        <w:t>)</w:t>
      </w:r>
      <w:r w:rsidR="002A4249">
        <w:t>,</w:t>
      </w:r>
      <w:r w:rsidR="00367D68">
        <w:t xml:space="preserve"> не пыталась </w:t>
      </w:r>
      <w:r w:rsidR="00401146">
        <w:t>проверить из других открытых источников сведения, содержащиеся на сайте</w:t>
      </w:r>
      <w:proofErr w:type="gramStart"/>
      <w:r w:rsidR="00401146">
        <w:t xml:space="preserve"> </w:t>
      </w:r>
      <w:r w:rsidR="00DD3603">
        <w:rPr>
          <w:color w:val="000000" w:themeColor="text1"/>
        </w:rPr>
        <w:t>….</w:t>
      </w:r>
      <w:proofErr w:type="gramEnd"/>
      <w:r w:rsidR="00DD3603">
        <w:rPr>
          <w:color w:val="000000" w:themeColor="text1"/>
        </w:rPr>
        <w:t>.</w:t>
      </w:r>
      <w:r w:rsidR="00401146">
        <w:rPr>
          <w:color w:val="000000" w:themeColor="text1"/>
        </w:rPr>
        <w:t>,</w:t>
      </w:r>
      <w:r w:rsidR="002A4249">
        <w:t xml:space="preserve"> не настаивала на личной встрече, в т.ч. с использованием средств </w:t>
      </w:r>
      <w:r w:rsidR="00FF1B3D">
        <w:t>видеоконференцсвязи</w:t>
      </w:r>
      <w:r w:rsidR="002A4249">
        <w:t>.</w:t>
      </w:r>
      <w:r w:rsidR="00367D68">
        <w:t xml:space="preserve"> </w:t>
      </w:r>
    </w:p>
    <w:p w14:paraId="4CEC1E26" w14:textId="584B490B" w:rsidR="00D376D8" w:rsidRDefault="00D376D8" w:rsidP="00FA143A">
      <w:pPr>
        <w:jc w:val="both"/>
      </w:pPr>
      <w:r>
        <w:tab/>
        <w:t xml:space="preserve">Напротив, как следует из заключения Комиссии по защите профессиональных прав адвокатов АП г. </w:t>
      </w:r>
      <w:r w:rsidR="00DD3603">
        <w:t>С.</w:t>
      </w:r>
      <w:r>
        <w:t xml:space="preserve">, </w:t>
      </w:r>
      <w:r w:rsidR="00902AC1">
        <w:t xml:space="preserve">не позднее начала октября 2021 года неизвестными лицами в сети </w:t>
      </w:r>
      <w:r w:rsidR="00D51C5E">
        <w:t>«</w:t>
      </w:r>
      <w:r w:rsidR="00902AC1">
        <w:t>Интернет</w:t>
      </w:r>
      <w:r w:rsidR="00D51C5E">
        <w:t>»</w:t>
      </w:r>
      <w:r w:rsidR="00902AC1">
        <w:t xml:space="preserve"> был создан сайт </w:t>
      </w:r>
      <w:r w:rsidR="002A4249">
        <w:t>«</w:t>
      </w:r>
      <w:r w:rsidR="00DD3603">
        <w:t>…..</w:t>
      </w:r>
      <w:r w:rsidR="002A4249">
        <w:t>»</w:t>
      </w:r>
      <w:r w:rsidR="00902AC1">
        <w:t xml:space="preserve">, на котором были указаны некоторые реквизиты АБ </w:t>
      </w:r>
      <w:r w:rsidR="00902AC1">
        <w:lastRenderedPageBreak/>
        <w:t>«</w:t>
      </w:r>
      <w:r w:rsidR="00DD3603">
        <w:t>…..</w:t>
      </w:r>
      <w:r w:rsidR="00902AC1">
        <w:t xml:space="preserve">» г. </w:t>
      </w:r>
      <w:r w:rsidR="00DD3603">
        <w:t>С.</w:t>
      </w:r>
      <w:r w:rsidR="00902AC1">
        <w:t xml:space="preserve">, а именно – полное наименование бюро, ИНН, юридический адрес, фамилия, имя и отчество управляющего партнера бюро. Вместе с тем, другая часть информации о бюро на данном сайте была недостоверной – номер телефона, фотография управляющего партнера, сведения о составе бюро. Более того, указанные на сайте адвокаты не состоят не только в бюро, но и в Адвокатской палате </w:t>
      </w:r>
      <w:r w:rsidR="00DD3603">
        <w:t>С.</w:t>
      </w:r>
      <w:r w:rsidR="00902AC1">
        <w:t>, в частности адвокат Я</w:t>
      </w:r>
      <w:r w:rsidR="00DD3603">
        <w:t>.</w:t>
      </w:r>
      <w:r w:rsidR="00902AC1">
        <w:t xml:space="preserve">Г.А.  </w:t>
      </w:r>
    </w:p>
    <w:p w14:paraId="268F7D47" w14:textId="3C734657" w:rsidR="00902AC1" w:rsidRDefault="00902AC1" w:rsidP="00FA143A">
      <w:pPr>
        <w:jc w:val="both"/>
      </w:pPr>
      <w:r>
        <w:tab/>
        <w:t xml:space="preserve">Комиссия пришла к выводу, что </w:t>
      </w:r>
      <w:r w:rsidR="00FF1B3D">
        <w:t xml:space="preserve">в </w:t>
      </w:r>
      <w:r>
        <w:t xml:space="preserve">сети </w:t>
      </w:r>
      <w:r w:rsidR="00C82C44">
        <w:t>«</w:t>
      </w:r>
      <w:r>
        <w:t>Интернет</w:t>
      </w:r>
      <w:r w:rsidR="00C82C44">
        <w:t>»</w:t>
      </w:r>
      <w:r>
        <w:t xml:space="preserve"> был</w:t>
      </w:r>
      <w:r w:rsidR="00D51C5E">
        <w:t xml:space="preserve"> создан сайт, имитирующий сайт</w:t>
      </w:r>
      <w:r>
        <w:t xml:space="preserve"> реально существующего адвокатского образования – </w:t>
      </w:r>
      <w:r w:rsidR="00ED5238">
        <w:t>АБ</w:t>
      </w:r>
      <w:r>
        <w:t xml:space="preserve"> </w:t>
      </w:r>
      <w:proofErr w:type="gramStart"/>
      <w:r>
        <w:t>«</w:t>
      </w:r>
      <w:r w:rsidR="00DD3603">
        <w:t>….</w:t>
      </w:r>
      <w:proofErr w:type="gramEnd"/>
      <w:r w:rsidR="00DD3603">
        <w:t>.</w:t>
      </w:r>
      <w:r>
        <w:t>»</w:t>
      </w:r>
      <w:r w:rsidR="00ED5238">
        <w:t xml:space="preserve"> г. </w:t>
      </w:r>
      <w:r w:rsidR="00DD3603">
        <w:t>С</w:t>
      </w:r>
      <w:r>
        <w:t>. При этом, исходя из содержания размещенной на сайте информации, основной задачей создателей (или заказчиков создания) сайта было распространение недостоверной информации о якобы оказываемой помощи по возврату денежных средств лицам, пострадавшим от действий недобросовестных брокеров, инвестиционных фондов и т.п. Цель создания такого сайта – введение в заблуждение неограниченного круга лиц для заключения фиктивных договоров, якобы от имени А</w:t>
      </w:r>
      <w:r w:rsidR="00D51C5E">
        <w:t>Б</w:t>
      </w:r>
      <w:r>
        <w:t xml:space="preserve"> «</w:t>
      </w:r>
      <w:r w:rsidR="00DD3603">
        <w:t>…..</w:t>
      </w:r>
      <w:r>
        <w:t xml:space="preserve">», с ранее пострадавшими гражданами. </w:t>
      </w:r>
    </w:p>
    <w:p w14:paraId="45BE87A7" w14:textId="295B23E4" w:rsidR="00EF005F" w:rsidRDefault="00EF005F" w:rsidP="00FA143A">
      <w:pPr>
        <w:jc w:val="both"/>
      </w:pPr>
      <w:r>
        <w:tab/>
      </w:r>
      <w:r w:rsidR="00ED5238">
        <w:t xml:space="preserve">Помимо указанного в письме Комиссии по защите профессиональных прав адвокатов АП г. </w:t>
      </w:r>
      <w:r w:rsidR="00DD3603">
        <w:t>С.</w:t>
      </w:r>
      <w:r w:rsidR="00ED5238">
        <w:t>, в настоящем заседании</w:t>
      </w:r>
      <w:r>
        <w:t xml:space="preserve"> установлено, что адвокат </w:t>
      </w:r>
      <w:r w:rsidR="00ED5238">
        <w:t>Я</w:t>
      </w:r>
      <w:r w:rsidR="00DD3603">
        <w:t>.</w:t>
      </w:r>
      <w:r w:rsidR="00ED5238">
        <w:t xml:space="preserve">Г.А. </w:t>
      </w:r>
      <w:r>
        <w:t xml:space="preserve">обратилась в </w:t>
      </w:r>
      <w:proofErr w:type="spellStart"/>
      <w:r>
        <w:t>В</w:t>
      </w:r>
      <w:proofErr w:type="spellEnd"/>
      <w:r w:rsidR="00DD3603">
        <w:t>.</w:t>
      </w:r>
      <w:r>
        <w:t xml:space="preserve"> городской суд МО, прокуратуру МО и УМВД по </w:t>
      </w:r>
      <w:proofErr w:type="spellStart"/>
      <w:r>
        <w:t>г.о</w:t>
      </w:r>
      <w:proofErr w:type="spellEnd"/>
      <w:r>
        <w:t>. В</w:t>
      </w:r>
      <w:r w:rsidR="00DD3603">
        <w:t>.</w:t>
      </w:r>
      <w:r>
        <w:t>, для защиты своих прав от действий неизвестных лиц, создавших в сети «</w:t>
      </w:r>
      <w:r w:rsidR="00FF1B3D">
        <w:t>Интернет</w:t>
      </w:r>
      <w:r w:rsidR="00ED5238">
        <w:t>». Сведения, изложенные адвокатом в заявлениях, направленных в указанные органы</w:t>
      </w:r>
      <w:r w:rsidR="002A4249">
        <w:t>,</w:t>
      </w:r>
      <w:r w:rsidR="00ED5238">
        <w:t xml:space="preserve"> последовательны и согласуются между собой. </w:t>
      </w:r>
    </w:p>
    <w:p w14:paraId="0E690A49" w14:textId="51080585" w:rsidR="00367D68" w:rsidRDefault="00367D68" w:rsidP="00FA143A">
      <w:pPr>
        <w:jc w:val="both"/>
      </w:pPr>
      <w:r>
        <w:tab/>
        <w:t>Таким образом довод адвоката о том, что она не знакома с заявителем и В</w:t>
      </w:r>
      <w:r w:rsidR="00DD3603">
        <w:t>.</w:t>
      </w:r>
      <w:r>
        <w:t>Л.А. не является её доверителем находит своё подтверждение.</w:t>
      </w:r>
    </w:p>
    <w:p w14:paraId="0AD34716" w14:textId="5D01CB45" w:rsidR="00853F0C" w:rsidRDefault="00853F0C" w:rsidP="00FA143A">
      <w:pPr>
        <w:jc w:val="both"/>
      </w:pPr>
      <w:r>
        <w:tab/>
        <w:t>Комиссия отмечает, что ситуация, сложившаяся с адвокатом Я</w:t>
      </w:r>
      <w:r w:rsidR="00DD3603">
        <w:t>.</w:t>
      </w:r>
      <w:r>
        <w:t>Г.А. не носит единичного характера. В частности, на интернет-ресурсе «</w:t>
      </w:r>
      <w:r w:rsidR="00DD3603">
        <w:t>…..</w:t>
      </w:r>
      <w:r>
        <w:t>» размещена статья «</w:t>
      </w:r>
      <w:r w:rsidR="00DD3603">
        <w:t>…..</w:t>
      </w:r>
      <w:r>
        <w:t>», в которой описывается аналогичный вид мошенничества (</w:t>
      </w:r>
      <w:hyperlink r:id="rId8" w:history="1">
        <w:r w:rsidR="00DD3603">
          <w:rPr>
            <w:rStyle w:val="af5"/>
          </w:rPr>
          <w:t>…..</w:t>
        </w:r>
        <w:r w:rsidRPr="008423E9">
          <w:rPr>
            <w:rStyle w:val="af5"/>
          </w:rPr>
          <w:t>/</w:t>
        </w:r>
      </w:hyperlink>
      <w:r>
        <w:t>. Дата обращения: 28.03.2022г.).</w:t>
      </w:r>
    </w:p>
    <w:p w14:paraId="7BBD1761" w14:textId="4C724F64" w:rsidR="00D62136" w:rsidRPr="00B95E9E" w:rsidRDefault="00401146" w:rsidP="00853F0C">
      <w:pPr>
        <w:jc w:val="both"/>
      </w:pPr>
      <w:r>
        <w:tab/>
        <w:t>На основании изложенного, оценив представленные доказательства, Комиссия приходит к выводу о</w:t>
      </w:r>
      <w:r w:rsidRPr="004C24F1">
        <w:rPr>
          <w:rFonts w:eastAsia="Calibri"/>
          <w:color w:val="auto"/>
          <w:szCs w:val="24"/>
        </w:rPr>
        <w:t xml:space="preserve">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</w:t>
      </w:r>
      <w:r w:rsidRPr="004C24F1">
        <w:rPr>
          <w:rFonts w:eastAsia="Calibri"/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036D47C" w14:textId="77777777" w:rsidR="00453E1D" w:rsidRPr="00C67CB3" w:rsidRDefault="00453E1D" w:rsidP="00453E1D">
      <w:pPr>
        <w:ind w:firstLine="708"/>
        <w:jc w:val="both"/>
      </w:pPr>
      <w:r w:rsidRPr="00C67CB3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C67CB3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C67CB3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C67CB3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C67CB3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C67CB3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FE05F6" w:rsidRDefault="00B60DF7" w:rsidP="00453E1D">
      <w:pPr>
        <w:ind w:firstLine="708"/>
        <w:jc w:val="center"/>
        <w:rPr>
          <w:rFonts w:eastAsia="Calibri"/>
          <w:bCs/>
          <w:color w:val="auto"/>
          <w:sz w:val="8"/>
          <w:szCs w:val="8"/>
        </w:rPr>
      </w:pPr>
    </w:p>
    <w:p w14:paraId="63784B99" w14:textId="6236D27F" w:rsidR="000F08D7" w:rsidRPr="00FF1B3D" w:rsidRDefault="000F08D7" w:rsidP="00453E1D">
      <w:pPr>
        <w:jc w:val="both"/>
      </w:pPr>
      <w:r>
        <w:rPr>
          <w:rFonts w:eastAsia="Calibri"/>
          <w:color w:val="auto"/>
          <w:szCs w:val="24"/>
        </w:rPr>
        <w:t xml:space="preserve">         </w:t>
      </w:r>
      <w:r w:rsidR="00453E1D" w:rsidRPr="00C67CB3">
        <w:rPr>
          <w:rFonts w:eastAsia="Calibri"/>
          <w:color w:val="auto"/>
          <w:szCs w:val="24"/>
        </w:rPr>
        <w:t xml:space="preserve">- </w:t>
      </w:r>
      <w:r>
        <w:t>о</w:t>
      </w:r>
      <w:r w:rsidRPr="004C24F1">
        <w:rPr>
          <w:rFonts w:eastAsia="Calibri"/>
          <w:color w:val="auto"/>
          <w:szCs w:val="24"/>
        </w:rPr>
        <w:t xml:space="preserve">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</w:t>
      </w:r>
      <w:r w:rsidRPr="004C24F1">
        <w:rPr>
          <w:rFonts w:eastAsia="Calibri"/>
          <w:color w:val="auto"/>
          <w:szCs w:val="24"/>
        </w:rPr>
        <w:t xml:space="preserve"> </w:t>
      </w:r>
      <w:r w:rsidR="00DD3603">
        <w:rPr>
          <w:rFonts w:eastAsia="Calibri"/>
          <w:color w:val="auto"/>
          <w:szCs w:val="24"/>
        </w:rPr>
        <w:t>Я.Г.А.</w:t>
      </w:r>
      <w:r>
        <w:rPr>
          <w:rFonts w:eastAsia="Calibri"/>
          <w:color w:val="auto"/>
          <w:szCs w:val="24"/>
        </w:rPr>
        <w:t>, возбужденного по жалобе В</w:t>
      </w:r>
      <w:r w:rsidR="00DD360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Л.А.,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5636CA7F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9927" w14:textId="77777777" w:rsidR="000A349A" w:rsidRDefault="000A349A">
      <w:r>
        <w:separator/>
      </w:r>
    </w:p>
  </w:endnote>
  <w:endnote w:type="continuationSeparator" w:id="0">
    <w:p w14:paraId="5E1D5931" w14:textId="77777777" w:rsidR="000A349A" w:rsidRDefault="000A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27B3" w14:textId="77777777" w:rsidR="000A349A" w:rsidRDefault="000A349A">
      <w:r>
        <w:separator/>
      </w:r>
    </w:p>
  </w:footnote>
  <w:footnote w:type="continuationSeparator" w:id="0">
    <w:p w14:paraId="06E9F62F" w14:textId="77777777" w:rsidR="000A349A" w:rsidRDefault="000A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DE4EC8D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67CB3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B87FE7"/>
    <w:multiLevelType w:val="hybridMultilevel"/>
    <w:tmpl w:val="3E4426E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2994839">
    <w:abstractNumId w:val="20"/>
  </w:num>
  <w:num w:numId="2" w16cid:durableId="1438216105">
    <w:abstractNumId w:val="9"/>
  </w:num>
  <w:num w:numId="3" w16cid:durableId="501899792">
    <w:abstractNumId w:val="22"/>
  </w:num>
  <w:num w:numId="4" w16cid:durableId="250286155">
    <w:abstractNumId w:val="0"/>
  </w:num>
  <w:num w:numId="5" w16cid:durableId="726757203">
    <w:abstractNumId w:val="1"/>
  </w:num>
  <w:num w:numId="6" w16cid:durableId="633632442">
    <w:abstractNumId w:val="11"/>
  </w:num>
  <w:num w:numId="7" w16cid:durableId="144127573">
    <w:abstractNumId w:val="12"/>
  </w:num>
  <w:num w:numId="8" w16cid:durableId="557327271">
    <w:abstractNumId w:val="6"/>
  </w:num>
  <w:num w:numId="9" w16cid:durableId="53728170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05409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5924415">
    <w:abstractNumId w:val="23"/>
  </w:num>
  <w:num w:numId="12" w16cid:durableId="1904877121">
    <w:abstractNumId w:val="3"/>
  </w:num>
  <w:num w:numId="13" w16cid:durableId="577446849">
    <w:abstractNumId w:val="16"/>
  </w:num>
  <w:num w:numId="14" w16cid:durableId="376853890">
    <w:abstractNumId w:val="21"/>
  </w:num>
  <w:num w:numId="15" w16cid:durableId="6591880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7021374">
    <w:abstractNumId w:val="2"/>
  </w:num>
  <w:num w:numId="17" w16cid:durableId="11440071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3680671">
    <w:abstractNumId w:val="18"/>
  </w:num>
  <w:num w:numId="19" w16cid:durableId="241566851">
    <w:abstractNumId w:val="15"/>
  </w:num>
  <w:num w:numId="20" w16cid:durableId="1660424899">
    <w:abstractNumId w:val="10"/>
  </w:num>
  <w:num w:numId="21" w16cid:durableId="2046756294">
    <w:abstractNumId w:val="13"/>
  </w:num>
  <w:num w:numId="22" w16cid:durableId="1783258738">
    <w:abstractNumId w:val="14"/>
  </w:num>
  <w:num w:numId="23" w16cid:durableId="570772707">
    <w:abstractNumId w:val="19"/>
  </w:num>
  <w:num w:numId="24" w16cid:durableId="1786382855">
    <w:abstractNumId w:val="4"/>
  </w:num>
  <w:num w:numId="25" w16cid:durableId="1257710646">
    <w:abstractNumId w:val="5"/>
  </w:num>
  <w:num w:numId="26" w16cid:durableId="1046568459">
    <w:abstractNumId w:val="7"/>
  </w:num>
  <w:num w:numId="27" w16cid:durableId="9482432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3F92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49A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8D7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06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D3C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249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6003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67D6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114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3D7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08B7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A"/>
    <w:rsid w:val="005D367D"/>
    <w:rsid w:val="005D53C4"/>
    <w:rsid w:val="005D6B78"/>
    <w:rsid w:val="005E0AA1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32E5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799D"/>
    <w:rsid w:val="00851C3D"/>
    <w:rsid w:val="00853125"/>
    <w:rsid w:val="00853F0C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2AC1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6AA5"/>
    <w:rsid w:val="00962826"/>
    <w:rsid w:val="009637DC"/>
    <w:rsid w:val="0096409E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045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E9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67CB3"/>
    <w:rsid w:val="00C70850"/>
    <w:rsid w:val="00C7097F"/>
    <w:rsid w:val="00C72B4C"/>
    <w:rsid w:val="00C72F9A"/>
    <w:rsid w:val="00C7482F"/>
    <w:rsid w:val="00C75B4D"/>
    <w:rsid w:val="00C81839"/>
    <w:rsid w:val="00C81C94"/>
    <w:rsid w:val="00C82C4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61D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76D8"/>
    <w:rsid w:val="00D44ED6"/>
    <w:rsid w:val="00D45988"/>
    <w:rsid w:val="00D468A2"/>
    <w:rsid w:val="00D51A52"/>
    <w:rsid w:val="00D51B37"/>
    <w:rsid w:val="00D51C5E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603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238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05F"/>
    <w:rsid w:val="00EF7638"/>
    <w:rsid w:val="00EF7BDB"/>
    <w:rsid w:val="00F01497"/>
    <w:rsid w:val="00F0341A"/>
    <w:rsid w:val="00F118FD"/>
    <w:rsid w:val="00F15789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1B2A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5F6"/>
    <w:rsid w:val="00FE06ED"/>
    <w:rsid w:val="00FE104D"/>
    <w:rsid w:val="00FE143F"/>
    <w:rsid w:val="00FE63A0"/>
    <w:rsid w:val="00FE649C"/>
    <w:rsid w:val="00FE6D87"/>
    <w:rsid w:val="00FE73FA"/>
    <w:rsid w:val="00FF0A57"/>
    <w:rsid w:val="00FF1B3D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Strong"/>
    <w:basedOn w:val="a0"/>
    <w:uiPriority w:val="22"/>
    <w:qFormat/>
    <w:locked/>
    <w:rsid w:val="00F31B2A"/>
    <w:rPr>
      <w:rFonts w:ascii="Times New Roman" w:hAnsi="Times New Roman" w:cs="Times New Roman" w:hint="default"/>
      <w:b/>
      <w:bCs/>
    </w:rPr>
  </w:style>
  <w:style w:type="character" w:styleId="af8">
    <w:name w:val="Unresolved Mention"/>
    <w:basedOn w:val="a0"/>
    <w:uiPriority w:val="99"/>
    <w:semiHidden/>
    <w:unhideWhenUsed/>
    <w:rsid w:val="00853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-advocat.ru/actual/moshenniki-nacelilis-na-dobroe-imja-i-koshelki-advokat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36B0-7FED-41C8-B731-4F8FFBF9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1267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2022-04-11T08:19:00Z</cp:lastPrinted>
  <dcterms:created xsi:type="dcterms:W3CDTF">2022-04-11T08:20:00Z</dcterms:created>
  <dcterms:modified xsi:type="dcterms:W3CDTF">2022-04-18T09:49:00Z</dcterms:modified>
</cp:coreProperties>
</file>